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FCA" w:rsidRPr="00BF06E3" w:rsidRDefault="00BF06E3">
      <w:pPr>
        <w:rPr>
          <w:rFonts w:ascii="Times New Roman" w:hAnsi="Times New Roman"/>
          <w:b/>
          <w:sz w:val="24"/>
          <w:szCs w:val="24"/>
        </w:rPr>
      </w:pPr>
      <w:r w:rsidRPr="00BF06E3">
        <w:rPr>
          <w:rFonts w:ascii="Times New Roman" w:hAnsi="Times New Roman"/>
          <w:b/>
          <w:sz w:val="24"/>
          <w:szCs w:val="24"/>
        </w:rPr>
        <w:t xml:space="preserve">Tablica testiranja uz pitanje </w:t>
      </w:r>
      <w:r w:rsidR="00164D78" w:rsidRPr="00BF06E3">
        <w:rPr>
          <w:rFonts w:ascii="Times New Roman" w:hAnsi="Times New Roman"/>
          <w:b/>
          <w:sz w:val="24"/>
          <w:szCs w:val="24"/>
        </w:rPr>
        <w:t>50</w:t>
      </w:r>
      <w:r w:rsidR="00FB65BB" w:rsidRPr="00BF06E3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835"/>
        <w:gridCol w:w="2693"/>
        <w:gridCol w:w="2268"/>
      </w:tblGrid>
      <w:tr w:rsidR="00CE065E" w:rsidRPr="00CE065E" w:rsidTr="004D1D7F">
        <w:trPr>
          <w:trHeight w:val="436"/>
        </w:trPr>
        <w:tc>
          <w:tcPr>
            <w:tcW w:w="9072" w:type="dxa"/>
            <w:gridSpan w:val="4"/>
          </w:tcPr>
          <w:p w:rsidR="00CE065E" w:rsidRPr="006663D1" w:rsidRDefault="00CE065E" w:rsidP="00666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hr-HR"/>
              </w:rPr>
            </w:pPr>
            <w:r w:rsidRPr="006663D1">
              <w:rPr>
                <w:rFonts w:ascii="Times New Roman" w:eastAsia="Times New Roman" w:hAnsi="Times New Roman"/>
                <w:bCs/>
                <w:lang w:eastAsia="hr-HR"/>
              </w:rPr>
              <w:t>Ukupa</w:t>
            </w:r>
            <w:r w:rsidR="002C09F2" w:rsidRPr="006663D1">
              <w:rPr>
                <w:rFonts w:ascii="Times New Roman" w:eastAsia="Times New Roman" w:hAnsi="Times New Roman"/>
                <w:bCs/>
                <w:lang w:eastAsia="hr-HR"/>
              </w:rPr>
              <w:t xml:space="preserve">n broj </w:t>
            </w:r>
            <w:r w:rsidR="004C3778" w:rsidRPr="006663D1">
              <w:rPr>
                <w:rFonts w:ascii="Times New Roman" w:eastAsia="Times New Roman" w:hAnsi="Times New Roman"/>
                <w:bCs/>
                <w:lang w:eastAsia="hr-HR"/>
              </w:rPr>
              <w:t xml:space="preserve">dužnika s kojima treba provesti usklađenje potraživanja </w:t>
            </w:r>
            <w:r w:rsidRPr="006663D1">
              <w:rPr>
                <w:rFonts w:ascii="Times New Roman" w:eastAsia="Times New Roman" w:hAnsi="Times New Roman"/>
                <w:bCs/>
                <w:lang w:eastAsia="hr-HR"/>
              </w:rPr>
              <w:t xml:space="preserve"> ___________. </w:t>
            </w:r>
          </w:p>
          <w:p w:rsidR="00255E66" w:rsidRPr="006663D1" w:rsidRDefault="00255E66" w:rsidP="00666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6663D1">
              <w:rPr>
                <w:rFonts w:ascii="Times New Roman" w:eastAsia="Times New Roman" w:hAnsi="Times New Roman"/>
                <w:bCs/>
                <w:lang w:eastAsia="hr-HR"/>
              </w:rPr>
              <w:t>Ukupan broj dužnika s kojima je provedeno potraživanje slanjem izvoda otvorenih stavaka na dan 31.10.20</w:t>
            </w:r>
            <w:r w:rsidR="00EC67F3" w:rsidRPr="006663D1">
              <w:rPr>
                <w:rFonts w:ascii="Times New Roman" w:eastAsia="Times New Roman" w:hAnsi="Times New Roman"/>
                <w:bCs/>
                <w:lang w:eastAsia="hr-HR"/>
              </w:rPr>
              <w:t>xx</w:t>
            </w:r>
            <w:r w:rsidRPr="006663D1">
              <w:rPr>
                <w:rFonts w:ascii="Times New Roman" w:eastAsia="Times New Roman" w:hAnsi="Times New Roman"/>
                <w:bCs/>
                <w:lang w:eastAsia="hr-HR"/>
              </w:rPr>
              <w:t xml:space="preserve">. ______________  </w:t>
            </w:r>
          </w:p>
          <w:p w:rsidR="00CE065E" w:rsidRPr="006663D1" w:rsidRDefault="00CE065E" w:rsidP="00666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hr-HR"/>
              </w:rPr>
            </w:pPr>
            <w:r w:rsidRPr="006663D1">
              <w:rPr>
                <w:rFonts w:ascii="Times New Roman" w:eastAsia="Times New Roman" w:hAnsi="Times New Roman"/>
                <w:bCs/>
                <w:lang w:eastAsia="hr-HR"/>
              </w:rPr>
              <w:t xml:space="preserve">Testiranje se provodi na uzorku od </w:t>
            </w:r>
            <w:r w:rsidR="004C3778" w:rsidRPr="006663D1">
              <w:rPr>
                <w:rFonts w:ascii="Times New Roman" w:eastAsia="Times New Roman" w:hAnsi="Times New Roman"/>
                <w:bCs/>
                <w:lang w:eastAsia="hr-HR"/>
              </w:rPr>
              <w:t>10</w:t>
            </w:r>
            <w:r w:rsidRPr="006663D1">
              <w:rPr>
                <w:rFonts w:ascii="Times New Roman" w:eastAsia="Times New Roman" w:hAnsi="Times New Roman"/>
                <w:bCs/>
                <w:lang w:eastAsia="hr-HR"/>
              </w:rPr>
              <w:t xml:space="preserve">% </w:t>
            </w:r>
            <w:r w:rsidR="00255E66" w:rsidRPr="006663D1">
              <w:rPr>
                <w:rFonts w:ascii="Times New Roman" w:eastAsia="Times New Roman" w:hAnsi="Times New Roman"/>
                <w:bCs/>
                <w:lang w:eastAsia="hr-HR"/>
              </w:rPr>
              <w:t xml:space="preserve">ovjerenih izvoda otvorenih stavaka, </w:t>
            </w:r>
            <w:r w:rsidRPr="006663D1">
              <w:rPr>
                <w:rFonts w:ascii="Times New Roman" w:eastAsia="Times New Roman" w:hAnsi="Times New Roman"/>
                <w:bCs/>
                <w:lang w:eastAsia="hr-HR"/>
              </w:rPr>
              <w:t>a to je ________</w:t>
            </w:r>
            <w:r w:rsidR="00255E66" w:rsidRPr="006663D1">
              <w:rPr>
                <w:rFonts w:ascii="Times New Roman" w:eastAsia="Times New Roman" w:hAnsi="Times New Roman"/>
                <w:bCs/>
                <w:lang w:eastAsia="hr-HR"/>
              </w:rPr>
              <w:t>_____, a najviše 20 IOS-a.</w:t>
            </w:r>
          </w:p>
          <w:p w:rsidR="002C09F2" w:rsidRPr="006663D1" w:rsidRDefault="002C09F2" w:rsidP="00666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070C48" w:rsidRPr="00CE065E" w:rsidTr="004D1D7F">
        <w:trPr>
          <w:trHeight w:val="436"/>
        </w:trPr>
        <w:tc>
          <w:tcPr>
            <w:tcW w:w="9072" w:type="dxa"/>
            <w:gridSpan w:val="4"/>
          </w:tcPr>
          <w:p w:rsidR="00070C48" w:rsidRPr="006663D1" w:rsidRDefault="00070C48" w:rsidP="004D1D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hr-HR"/>
              </w:rPr>
            </w:pPr>
          </w:p>
        </w:tc>
      </w:tr>
      <w:tr w:rsidR="00CE065E" w:rsidRPr="00CE065E" w:rsidTr="00070C48">
        <w:trPr>
          <w:trHeight w:val="987"/>
        </w:trPr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CE065E" w:rsidRPr="006663D1" w:rsidRDefault="00CE065E" w:rsidP="00607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6663D1">
              <w:rPr>
                <w:rFonts w:ascii="Times New Roman" w:eastAsia="Times New Roman" w:hAnsi="Times New Roman"/>
                <w:b/>
                <w:lang w:eastAsia="hr-HR"/>
              </w:rPr>
              <w:t>Redni broj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CE065E" w:rsidRPr="006663D1" w:rsidRDefault="00CE065E" w:rsidP="00607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</w:p>
          <w:p w:rsidR="00255E66" w:rsidRPr="006663D1" w:rsidRDefault="00255E66" w:rsidP="00607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6663D1">
              <w:rPr>
                <w:rFonts w:ascii="Times New Roman" w:eastAsia="Times New Roman" w:hAnsi="Times New Roman"/>
                <w:b/>
                <w:lang w:eastAsia="hr-HR"/>
              </w:rPr>
              <w:t>Dužnik s kojim je provedeno usklađenje putem IOS-a</w:t>
            </w:r>
          </w:p>
          <w:p w:rsidR="00CE065E" w:rsidRPr="006663D1" w:rsidRDefault="00CE065E" w:rsidP="00607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CE065E" w:rsidRPr="006663D1" w:rsidRDefault="00CE065E" w:rsidP="00607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</w:p>
          <w:p w:rsidR="00255E66" w:rsidRPr="006663D1" w:rsidRDefault="00607663" w:rsidP="00607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6663D1">
              <w:rPr>
                <w:rFonts w:ascii="Times New Roman" w:eastAsia="Times New Roman" w:hAnsi="Times New Roman"/>
                <w:b/>
                <w:lang w:eastAsia="hr-HR"/>
              </w:rPr>
              <w:t>Provedeno usklađenje putem izvoda otvorenih stavaka na dan 31. listopada 20</w:t>
            </w:r>
            <w:r w:rsidR="003C7D66">
              <w:rPr>
                <w:rFonts w:ascii="Times New Roman" w:eastAsia="Times New Roman" w:hAnsi="Times New Roman"/>
                <w:b/>
                <w:lang w:eastAsia="hr-HR"/>
              </w:rPr>
              <w:t>xx.</w:t>
            </w:r>
            <w:bookmarkStart w:id="0" w:name="_GoBack"/>
            <w:bookmarkEnd w:id="0"/>
          </w:p>
          <w:p w:rsidR="00607663" w:rsidRPr="006663D1" w:rsidRDefault="00607663" w:rsidP="00607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6663D1">
              <w:rPr>
                <w:rFonts w:ascii="Times New Roman" w:eastAsia="Times New Roman" w:hAnsi="Times New Roman"/>
                <w:b/>
                <w:lang w:eastAsia="hr-HR"/>
              </w:rPr>
              <w:t>DA/NE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CE065E" w:rsidRPr="006663D1" w:rsidRDefault="00CE065E" w:rsidP="00607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6663D1">
              <w:rPr>
                <w:rFonts w:ascii="Times New Roman" w:eastAsia="Times New Roman" w:hAnsi="Times New Roman"/>
                <w:b/>
                <w:lang w:eastAsia="hr-HR"/>
              </w:rPr>
              <w:t xml:space="preserve">Referenca – </w:t>
            </w:r>
            <w:r w:rsidR="00607663" w:rsidRPr="006663D1">
              <w:rPr>
                <w:rFonts w:ascii="Times New Roman" w:eastAsia="Times New Roman" w:hAnsi="Times New Roman"/>
                <w:b/>
                <w:lang w:eastAsia="hr-HR"/>
              </w:rPr>
              <w:t>broj IOS-a i datum slanja</w:t>
            </w:r>
          </w:p>
        </w:tc>
      </w:tr>
      <w:tr w:rsidR="00CE065E" w:rsidRPr="00CE065E" w:rsidTr="00070C48">
        <w:trPr>
          <w:trHeight w:val="109"/>
        </w:trPr>
        <w:tc>
          <w:tcPr>
            <w:tcW w:w="1276" w:type="dxa"/>
          </w:tcPr>
          <w:p w:rsidR="00CE065E" w:rsidRPr="006663D1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6663D1">
              <w:rPr>
                <w:rFonts w:ascii="Times New Roman" w:eastAsia="Times New Roman" w:hAnsi="Times New Roman"/>
                <w:lang w:eastAsia="hr-HR"/>
              </w:rPr>
              <w:t>1</w:t>
            </w:r>
          </w:p>
        </w:tc>
        <w:tc>
          <w:tcPr>
            <w:tcW w:w="2835" w:type="dxa"/>
          </w:tcPr>
          <w:p w:rsidR="00CE065E" w:rsidRPr="006663D1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6663D1">
              <w:rPr>
                <w:rFonts w:ascii="Times New Roman" w:eastAsia="Times New Roman" w:hAnsi="Times New Roman"/>
                <w:lang w:eastAsia="hr-HR"/>
              </w:rPr>
              <w:t>2</w:t>
            </w:r>
          </w:p>
        </w:tc>
        <w:tc>
          <w:tcPr>
            <w:tcW w:w="2693" w:type="dxa"/>
          </w:tcPr>
          <w:p w:rsidR="00CE065E" w:rsidRPr="006663D1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6663D1">
              <w:rPr>
                <w:rFonts w:ascii="Times New Roman" w:eastAsia="Times New Roman" w:hAnsi="Times New Roman"/>
                <w:lang w:eastAsia="hr-HR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CE065E" w:rsidRPr="006663D1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6663D1">
              <w:rPr>
                <w:rFonts w:ascii="Times New Roman" w:eastAsia="Times New Roman" w:hAnsi="Times New Roman"/>
                <w:lang w:eastAsia="hr-HR"/>
              </w:rPr>
              <w:t>4</w:t>
            </w:r>
          </w:p>
        </w:tc>
      </w:tr>
      <w:tr w:rsidR="00CE065E" w:rsidRPr="00CE065E" w:rsidTr="00070C48">
        <w:trPr>
          <w:trHeight w:val="109"/>
        </w:trPr>
        <w:tc>
          <w:tcPr>
            <w:tcW w:w="1276" w:type="dxa"/>
          </w:tcPr>
          <w:p w:rsidR="00CE065E" w:rsidRPr="006663D1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835" w:type="dxa"/>
          </w:tcPr>
          <w:p w:rsidR="00CE065E" w:rsidRPr="006663D1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693" w:type="dxa"/>
          </w:tcPr>
          <w:p w:rsidR="00CE065E" w:rsidRPr="006663D1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268" w:type="dxa"/>
          </w:tcPr>
          <w:p w:rsidR="00CE065E" w:rsidRPr="006663D1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CE065E" w:rsidRPr="00CE065E" w:rsidTr="00070C48">
        <w:trPr>
          <w:trHeight w:val="109"/>
        </w:trPr>
        <w:tc>
          <w:tcPr>
            <w:tcW w:w="1276" w:type="dxa"/>
          </w:tcPr>
          <w:p w:rsidR="00CE065E" w:rsidRPr="006663D1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835" w:type="dxa"/>
          </w:tcPr>
          <w:p w:rsidR="00CE065E" w:rsidRPr="006663D1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693" w:type="dxa"/>
          </w:tcPr>
          <w:p w:rsidR="00CE065E" w:rsidRPr="006663D1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268" w:type="dxa"/>
          </w:tcPr>
          <w:p w:rsidR="00CE065E" w:rsidRPr="006663D1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CE065E" w:rsidRPr="00CE065E" w:rsidTr="00070C48">
        <w:trPr>
          <w:trHeight w:val="109"/>
        </w:trPr>
        <w:tc>
          <w:tcPr>
            <w:tcW w:w="1276" w:type="dxa"/>
          </w:tcPr>
          <w:p w:rsidR="00CE065E" w:rsidRPr="006663D1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835" w:type="dxa"/>
          </w:tcPr>
          <w:p w:rsidR="00CE065E" w:rsidRPr="006663D1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693" w:type="dxa"/>
          </w:tcPr>
          <w:p w:rsidR="00CE065E" w:rsidRPr="006663D1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268" w:type="dxa"/>
          </w:tcPr>
          <w:p w:rsidR="00CE065E" w:rsidRPr="006663D1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255E66" w:rsidRPr="00CE065E" w:rsidTr="00070C48">
        <w:trPr>
          <w:trHeight w:val="109"/>
        </w:trPr>
        <w:tc>
          <w:tcPr>
            <w:tcW w:w="1276" w:type="dxa"/>
          </w:tcPr>
          <w:p w:rsidR="00255E66" w:rsidRPr="006663D1" w:rsidRDefault="00255E66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835" w:type="dxa"/>
          </w:tcPr>
          <w:p w:rsidR="00255E66" w:rsidRPr="006663D1" w:rsidRDefault="00255E66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693" w:type="dxa"/>
          </w:tcPr>
          <w:p w:rsidR="00255E66" w:rsidRPr="006663D1" w:rsidRDefault="00255E66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268" w:type="dxa"/>
          </w:tcPr>
          <w:p w:rsidR="00255E66" w:rsidRPr="006663D1" w:rsidRDefault="00255E66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255E66" w:rsidRPr="00CE065E" w:rsidTr="00070C48">
        <w:trPr>
          <w:trHeight w:val="109"/>
        </w:trPr>
        <w:tc>
          <w:tcPr>
            <w:tcW w:w="1276" w:type="dxa"/>
          </w:tcPr>
          <w:p w:rsidR="00255E66" w:rsidRPr="006663D1" w:rsidRDefault="00255E66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835" w:type="dxa"/>
          </w:tcPr>
          <w:p w:rsidR="00255E66" w:rsidRPr="006663D1" w:rsidRDefault="00255E66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693" w:type="dxa"/>
          </w:tcPr>
          <w:p w:rsidR="00255E66" w:rsidRPr="006663D1" w:rsidRDefault="00070C48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6663D1">
              <w:rPr>
                <w:rFonts w:ascii="Times New Roman" w:eastAsia="Times New Roman" w:hAnsi="Times New Roman"/>
                <w:lang w:eastAsia="hr-HR"/>
              </w:rPr>
              <w:t>∑ DA</w:t>
            </w:r>
          </w:p>
        </w:tc>
        <w:tc>
          <w:tcPr>
            <w:tcW w:w="2268" w:type="dxa"/>
          </w:tcPr>
          <w:p w:rsidR="00255E66" w:rsidRPr="006663D1" w:rsidRDefault="00255E66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070C48" w:rsidRPr="00CE065E" w:rsidTr="00AA0812">
        <w:trPr>
          <w:trHeight w:val="109"/>
        </w:trPr>
        <w:tc>
          <w:tcPr>
            <w:tcW w:w="9072" w:type="dxa"/>
            <w:gridSpan w:val="4"/>
          </w:tcPr>
          <w:p w:rsidR="00070C48" w:rsidRPr="006663D1" w:rsidRDefault="00070C48" w:rsidP="006663D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6663D1">
              <w:rPr>
                <w:rFonts w:ascii="Times New Roman" w:eastAsia="Times New Roman" w:hAnsi="Times New Roman"/>
                <w:lang w:eastAsia="hr-HR"/>
              </w:rPr>
              <w:t>Posljednja stavka stupca 1 odgovara  uzorku 10% potraživanja, a najviše 20 kom IOS-a.</w:t>
            </w:r>
          </w:p>
          <w:p w:rsidR="00070C48" w:rsidRPr="006663D1" w:rsidRDefault="00070C48" w:rsidP="006663D1">
            <w:pPr>
              <w:jc w:val="both"/>
              <w:rPr>
                <w:rFonts w:ascii="Times New Roman" w:hAnsi="Times New Roman"/>
              </w:rPr>
            </w:pPr>
            <w:r w:rsidRPr="006663D1">
              <w:rPr>
                <w:rFonts w:ascii="Times New Roman" w:hAnsi="Times New Roman"/>
              </w:rPr>
              <w:t>Zbroj odgovora DA iz stupca 3 u odnosu na ukupan broj testiranih dokumenata  predstavlja osnovu za izračun postotka odgovora DA. Ako je izračunati postotak odgovora DA veći od 98% odgovor u upitniku je DA, ako je 90% i manje – odgovor je NE, a ako je veći od 90% a manji od 98% odgovor u Upitniku je DJELOMIČNO</w:t>
            </w:r>
          </w:p>
          <w:p w:rsidR="00070C48" w:rsidRPr="006663D1" w:rsidRDefault="00070C48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</w:tbl>
    <w:p w:rsidR="00CE065E" w:rsidRDefault="00CE065E" w:rsidP="00070C48"/>
    <w:sectPr w:rsidR="00CE06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5E"/>
    <w:rsid w:val="00070C48"/>
    <w:rsid w:val="00164D78"/>
    <w:rsid w:val="00190773"/>
    <w:rsid w:val="00255E66"/>
    <w:rsid w:val="002C09F2"/>
    <w:rsid w:val="003C7D66"/>
    <w:rsid w:val="004C3778"/>
    <w:rsid w:val="005648C5"/>
    <w:rsid w:val="00607663"/>
    <w:rsid w:val="006663D1"/>
    <w:rsid w:val="00754D16"/>
    <w:rsid w:val="00866FCA"/>
    <w:rsid w:val="00AD5C19"/>
    <w:rsid w:val="00BF06E3"/>
    <w:rsid w:val="00CE065E"/>
    <w:rsid w:val="00EC67F3"/>
    <w:rsid w:val="00FB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F4506A-2B73-4E59-AEB1-2AF59DA4E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065E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Jadranka</cp:lastModifiedBy>
  <cp:revision>10</cp:revision>
  <dcterms:created xsi:type="dcterms:W3CDTF">2019-10-23T07:39:00Z</dcterms:created>
  <dcterms:modified xsi:type="dcterms:W3CDTF">2025-10-29T08:35:00Z</dcterms:modified>
</cp:coreProperties>
</file>